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7" w:rsidRPr="00017286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17286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003DB7" w:rsidRPr="00017286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«Соколовская  средняя общеобразовательная школа»</w:t>
      </w:r>
    </w:p>
    <w:p w:rsidR="00003DB7" w:rsidRPr="00017286" w:rsidRDefault="00AF18C7" w:rsidP="00B5409E">
      <w:pPr>
        <w:tabs>
          <w:tab w:val="left" w:pos="5685"/>
          <w:tab w:val="center" w:pos="7285"/>
          <w:tab w:val="left" w:pos="11235"/>
        </w:tabs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8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07.95pt;margin-top:3.5pt;width:182.25pt;height:173.3pt;z-index:251657728;visibility:visible" strokecolor="white">
            <v:textbox>
              <w:txbxContent>
                <w:p w:rsidR="00003DB7" w:rsidRPr="00017286" w:rsidRDefault="00003DB7" w:rsidP="00B540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Утверждена:</w:t>
                  </w:r>
                </w:p>
                <w:p w:rsidR="00003DB7" w:rsidRPr="00017286" w:rsidRDefault="00003DB7" w:rsidP="00B540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МКОУ «Соколовская СОШ» </w:t>
                  </w:r>
                </w:p>
                <w:p w:rsidR="00003DB7" w:rsidRPr="00E50DC2" w:rsidRDefault="00003DB7" w:rsidP="00B540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30.08.2017г.  № 14</w:t>
                  </w:r>
                  <w:r w:rsidR="00A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  <w:p w:rsidR="00003DB7" w:rsidRPr="00C55C36" w:rsidRDefault="00003DB7" w:rsidP="00C55C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</w:p>
                <w:p w:rsidR="00003DB7" w:rsidRPr="00C55C36" w:rsidRDefault="00003DB7" w:rsidP="00C55C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В.В.Сергеев</w:t>
                  </w:r>
                </w:p>
                <w:p w:rsidR="00003DB7" w:rsidRDefault="00003DB7" w:rsidP="00B5409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F18C7">
        <w:rPr>
          <w:noProof/>
        </w:rPr>
        <w:pict>
          <v:shape id="Надпись 3" o:spid="_x0000_s1027" type="#_x0000_t202" style="position:absolute;margin-left:-43.05pt;margin-top:3.5pt;width:207pt;height:125.45pt;z-index:251656704;visibility:visible" strokecolor="white">
            <v:textbox>
              <w:txbxContent>
                <w:p w:rsidR="00003DB7" w:rsidRPr="00017286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Рассмотрена:</w:t>
                  </w:r>
                </w:p>
                <w:p w:rsidR="00003DB7" w:rsidRPr="00017286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003DB7" w:rsidRPr="00017286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003DB7" w:rsidRPr="00017286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«Соколовская СОШ»</w:t>
                  </w:r>
                </w:p>
                <w:p w:rsidR="00003DB7" w:rsidRPr="00E50DC2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 3</w:t>
                  </w: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.08.2017г.</w:t>
                  </w:r>
                </w:p>
              </w:txbxContent>
            </v:textbox>
          </v:shape>
        </w:pict>
      </w:r>
      <w:r w:rsidRPr="00AF18C7">
        <w:rPr>
          <w:noProof/>
        </w:rPr>
        <w:pict>
          <v:shape id="Надпись 2" o:spid="_x0000_s1028" type="#_x0000_t202" style="position:absolute;margin-left:127.2pt;margin-top:3.5pt;width:177pt;height:99.65pt;z-index:251658752;visibility:visible" strokecolor="white">
            <v:textbox>
              <w:txbxContent>
                <w:p w:rsidR="00003DB7" w:rsidRPr="00017286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Согласована:</w:t>
                  </w:r>
                </w:p>
                <w:p w:rsidR="00003DB7" w:rsidRPr="00017286" w:rsidRDefault="009D6229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</w:t>
                  </w:r>
                  <w:r w:rsidR="00003DB7" w:rsidRPr="0001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УВР</w:t>
                  </w:r>
                </w:p>
                <w:p w:rsidR="00003DB7" w:rsidRPr="00E50DC2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_____________Т.Н.</w:t>
                  </w:r>
                  <w:r w:rsidR="009D62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Поворова</w:t>
                  </w:r>
                  <w:proofErr w:type="spellEnd"/>
                </w:p>
                <w:p w:rsidR="00003DB7" w:rsidRPr="00E50DC2" w:rsidRDefault="00003DB7" w:rsidP="00B5409E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</w:t>
                  </w: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E5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.2017г.</w:t>
                  </w:r>
                  <w:proofErr w:type="gramEnd"/>
                </w:p>
              </w:txbxContent>
            </v:textbox>
          </v:shape>
        </w:pict>
      </w:r>
      <w:r w:rsidR="00003DB7" w:rsidRPr="00017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3DB7" w:rsidRPr="00017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3DB7" w:rsidRPr="0001728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3DB7" w:rsidRPr="00017286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9D6229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03DB7" w:rsidRPr="00C55C36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5C36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</w:p>
    <w:p w:rsidR="00003DB7" w:rsidRPr="00C55C36" w:rsidRDefault="00003DB7" w:rsidP="00B5409E">
      <w:pPr>
        <w:tabs>
          <w:tab w:val="left" w:pos="5100"/>
        </w:tabs>
        <w:spacing w:after="16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5C36">
        <w:rPr>
          <w:rFonts w:ascii="Times New Roman" w:hAnsi="Times New Roman" w:cs="Times New Roman"/>
          <w:b/>
          <w:bCs/>
          <w:sz w:val="40"/>
          <w:szCs w:val="40"/>
        </w:rPr>
        <w:t xml:space="preserve">учебного предмета </w:t>
      </w:r>
    </w:p>
    <w:p w:rsidR="00003DB7" w:rsidRPr="00C55C36" w:rsidRDefault="00003DB7" w:rsidP="00B5409E">
      <w:pPr>
        <w:tabs>
          <w:tab w:val="left" w:pos="5100"/>
        </w:tabs>
        <w:spacing w:after="16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5C36">
        <w:rPr>
          <w:rFonts w:ascii="Times New Roman" w:hAnsi="Times New Roman" w:cs="Times New Roman"/>
          <w:b/>
          <w:bCs/>
          <w:sz w:val="40"/>
          <w:szCs w:val="40"/>
        </w:rPr>
        <w:t>«Физика»</w:t>
      </w:r>
    </w:p>
    <w:p w:rsidR="00003DB7" w:rsidRPr="00017286" w:rsidRDefault="009D6229" w:rsidP="00B5409E">
      <w:pPr>
        <w:tabs>
          <w:tab w:val="left" w:pos="5100"/>
        </w:tabs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 w:rsidR="00003DB7" w:rsidRPr="00017286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 </w:t>
      </w:r>
    </w:p>
    <w:p w:rsidR="00003DB7" w:rsidRPr="00017286" w:rsidRDefault="00003DB7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017286" w:rsidRDefault="00003DB7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017286" w:rsidRDefault="00003DB7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E50DC2" w:rsidRDefault="00003DB7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0DC2">
        <w:rPr>
          <w:rFonts w:ascii="Times New Roman" w:hAnsi="Times New Roman" w:cs="Times New Roman"/>
          <w:b/>
          <w:bCs/>
          <w:sz w:val="28"/>
          <w:szCs w:val="28"/>
        </w:rPr>
        <w:t>Программу разработал (и):</w:t>
      </w:r>
    </w:p>
    <w:p w:rsidR="00003DB7" w:rsidRPr="00E50DC2" w:rsidRDefault="00003DB7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0DC2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</w:p>
    <w:p w:rsidR="00003DB7" w:rsidRPr="00E50DC2" w:rsidRDefault="00003DB7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0DC2">
        <w:rPr>
          <w:rFonts w:ascii="Times New Roman" w:hAnsi="Times New Roman" w:cs="Times New Roman"/>
          <w:b/>
          <w:bCs/>
          <w:sz w:val="28"/>
          <w:szCs w:val="28"/>
        </w:rPr>
        <w:t>МКОУ «Соколовская СОШ»</w:t>
      </w:r>
    </w:p>
    <w:p w:rsidR="00003DB7" w:rsidRPr="00E50DC2" w:rsidRDefault="00FD44D6" w:rsidP="00B5409E">
      <w:pPr>
        <w:tabs>
          <w:tab w:val="left" w:pos="5100"/>
        </w:tabs>
        <w:spacing w:after="1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Абрамова Л.В.</w:t>
      </w: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9D6229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2017 г.</w:t>
      </w:r>
    </w:p>
    <w:p w:rsidR="00003DB7" w:rsidRPr="00017286" w:rsidRDefault="00003DB7" w:rsidP="00B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Рабочая программа учебного предмета «Физика» основного общего образования (7-9 классы)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1897; примерной основной образовательной программой </w:t>
      </w:r>
      <w:r w:rsidRPr="00017286">
        <w:rPr>
          <w:rFonts w:ascii="Times New Roman" w:hAnsi="Times New Roman" w:cs="Times New Roman"/>
          <w:sz w:val="28"/>
          <w:szCs w:val="28"/>
        </w:rPr>
        <w:t>основного</w:t>
      </w:r>
      <w:r w:rsidRPr="00017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7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образования, одобренной решением федерального учебно-методического объединения по общему образованию (протокол от 8 апреля 2015 года № 1/15) с использованием примерной программы по физике </w:t>
      </w:r>
      <w:r w:rsidRPr="00017286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01728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1728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1728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17286">
        <w:rPr>
          <w:rFonts w:ascii="Times New Roman" w:hAnsi="Times New Roman" w:cs="Times New Roman"/>
          <w:sz w:val="28"/>
          <w:szCs w:val="28"/>
        </w:rPr>
        <w:t>; программы для общеобразовательных учреждений. Физика. Астрономия.7-9 классы / составители В.А. Коровин, В.А. Орлов.</w:t>
      </w:r>
    </w:p>
    <w:p w:rsidR="00003DB7" w:rsidRPr="00017286" w:rsidRDefault="00003DB7" w:rsidP="00B54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3DB7" w:rsidRPr="00017286" w:rsidRDefault="00003DB7" w:rsidP="0083662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освоения  </w:t>
      </w:r>
      <w:r w:rsidRPr="00017286">
        <w:rPr>
          <w:rFonts w:ascii="Times New Roman" w:hAnsi="Times New Roman" w:cs="Times New Roman"/>
          <w:b/>
          <w:bCs/>
          <w:caps/>
          <w:sz w:val="28"/>
          <w:szCs w:val="28"/>
        </w:rPr>
        <w:t>учебного предмета</w:t>
      </w:r>
    </w:p>
    <w:p w:rsidR="00003DB7" w:rsidRPr="00017286" w:rsidRDefault="00003DB7" w:rsidP="0083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выпускником основного общего образования следующих  предметных результатов.</w:t>
      </w:r>
    </w:p>
    <w:p w:rsidR="00003DB7" w:rsidRPr="00017286" w:rsidRDefault="00003DB7" w:rsidP="00836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проводить исследование зависимостей физических величин с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>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Механические явления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>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>, резонанс, волновое движение (звук);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>величины.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Электрические и магнитные явления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17286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, закон прямолинейного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>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электромагнитных явлениях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017286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Pr="00017286">
        <w:rPr>
          <w:rFonts w:ascii="Times New Roman" w:hAnsi="Times New Roman" w:cs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017286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Квантовые явления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γ-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>излучения, возникновение линейчатого спектра излучения атома;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>формулы, связывающие данную физическую величину с другими величинами, вычислять значение физической величины;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003DB7" w:rsidRPr="00017286" w:rsidRDefault="00003DB7" w:rsidP="008366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соотносить энергию связи атомных ядер с дефектом массы;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Элементы астрономии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003DB7" w:rsidRPr="00017286" w:rsidRDefault="00003DB7" w:rsidP="00836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003DB7" w:rsidRPr="00017286" w:rsidRDefault="00003DB7" w:rsidP="008366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различать гипотезы о происхождении Солнечной системы.</w:t>
      </w:r>
    </w:p>
    <w:p w:rsidR="00003DB7" w:rsidRPr="00017286" w:rsidRDefault="00003DB7" w:rsidP="00B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B7" w:rsidRDefault="00003DB7" w:rsidP="00C444C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3DB7" w:rsidRDefault="00003DB7" w:rsidP="00C444C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3DB7" w:rsidRPr="009D6229" w:rsidRDefault="00003DB7" w:rsidP="00C444C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3DB7" w:rsidRPr="00017286" w:rsidRDefault="00003DB7" w:rsidP="00C444C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Содержание </w:t>
      </w:r>
      <w:bookmarkStart w:id="0" w:name="_GoBack"/>
      <w:bookmarkEnd w:id="0"/>
      <w:r w:rsidRPr="00017286">
        <w:rPr>
          <w:rFonts w:ascii="Times New Roman" w:hAnsi="Times New Roman" w:cs="Times New Roman"/>
          <w:b/>
          <w:bCs/>
          <w:caps/>
          <w:sz w:val="28"/>
          <w:szCs w:val="28"/>
        </w:rPr>
        <w:t>учебного предмета</w:t>
      </w:r>
    </w:p>
    <w:p w:rsidR="00003DB7" w:rsidRPr="00017286" w:rsidRDefault="00003DB7" w:rsidP="00C4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003DB7" w:rsidRPr="00017286" w:rsidRDefault="00003DB7" w:rsidP="00C4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03DB7" w:rsidRPr="00017286" w:rsidRDefault="00003DB7" w:rsidP="00C4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017286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003DB7" w:rsidRPr="00017286" w:rsidRDefault="00003DB7" w:rsidP="00C4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6">
        <w:rPr>
          <w:rFonts w:ascii="Times New Roman" w:hAnsi="Times New Roman" w:cs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01728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17286">
        <w:rPr>
          <w:rFonts w:ascii="Times New Roman" w:hAnsi="Times New Roman" w:cs="Times New Roman"/>
          <w:sz w:val="28"/>
          <w:szCs w:val="28"/>
        </w:rPr>
        <w:t xml:space="preserve"> связях с предметами: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003DB7" w:rsidRPr="00017286" w:rsidRDefault="00003DB7" w:rsidP="00C444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C444C6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Физика и физические методы изучения природы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Физика –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003DB7" w:rsidRPr="00017286" w:rsidRDefault="00003DB7" w:rsidP="00C444C6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Механические явления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Механическое движение. Материальная точка как модель физического тела. Относительность механического движения. Система </w:t>
      </w:r>
      <w:proofErr w:type="spellStart"/>
      <w:r w:rsidRPr="00017286">
        <w:rPr>
          <w:rFonts w:ascii="Times New Roman" w:hAnsi="Times New Roman" w:cs="Times New Roman"/>
          <w:sz w:val="28"/>
          <w:szCs w:val="28"/>
        </w:rPr>
        <w:t>отсчета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>изические</w:t>
      </w:r>
      <w:proofErr w:type="spellEnd"/>
      <w:r w:rsidRPr="00017286">
        <w:rPr>
          <w:rFonts w:ascii="Times New Roman" w:hAnsi="Times New Roman" w:cs="Times New Roman"/>
          <w:sz w:val="28"/>
          <w:szCs w:val="28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017286">
        <w:rPr>
          <w:rFonts w:ascii="Times New Roman" w:hAnsi="Times New Roman" w:cs="Times New Roman"/>
          <w:sz w:val="28"/>
          <w:szCs w:val="28"/>
        </w:rPr>
        <w:t>инерция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>асса</w:t>
      </w:r>
      <w:proofErr w:type="spellEnd"/>
      <w:r w:rsidRPr="00017286">
        <w:rPr>
          <w:rFonts w:ascii="Times New Roman" w:hAnsi="Times New Roman" w:cs="Times New Roman"/>
          <w:sz w:val="28"/>
          <w:szCs w:val="28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 xml:space="preserve">Центр тяжести тела. </w:t>
      </w:r>
      <w:r w:rsidRPr="00017286">
        <w:rPr>
          <w:rFonts w:ascii="Times New Roman" w:hAnsi="Times New Roman" w:cs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003DB7" w:rsidRPr="00017286" w:rsidRDefault="00003DB7" w:rsidP="00C444C6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Броуновское движение</w:t>
      </w:r>
      <w:r w:rsidRPr="00017286">
        <w:rPr>
          <w:rFonts w:ascii="Times New Roman" w:hAnsi="Times New Roman" w:cs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 xml:space="preserve">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Экологические проблемы использования тепловых машин.</w:t>
      </w:r>
    </w:p>
    <w:p w:rsidR="00003DB7" w:rsidRPr="00017286" w:rsidRDefault="00003DB7" w:rsidP="00C444C6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Электромагнитные явления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 xml:space="preserve">Напряженность электрического поля. </w:t>
      </w:r>
      <w:r w:rsidRPr="00017286">
        <w:rPr>
          <w:rFonts w:ascii="Times New Roman" w:hAnsi="Times New Roman" w:cs="Times New Roman"/>
          <w:sz w:val="28"/>
          <w:szCs w:val="28"/>
        </w:rPr>
        <w:t xml:space="preserve">Действие электрического поля на электрические заряды.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Конденсатор. Энергия электрического поля конденсатора.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Сила Ампера и сила Лоренца.</w:t>
      </w:r>
      <w:r w:rsidRPr="00017286">
        <w:rPr>
          <w:rFonts w:ascii="Times New Roman" w:hAnsi="Times New Roman" w:cs="Times New Roman"/>
          <w:sz w:val="28"/>
          <w:szCs w:val="28"/>
        </w:rPr>
        <w:t xml:space="preserve"> Электродвигатель. Явление </w:t>
      </w:r>
      <w:proofErr w:type="gramStart"/>
      <w:r w:rsidRPr="00017286">
        <w:rPr>
          <w:rFonts w:ascii="Times New Roman" w:hAnsi="Times New Roman" w:cs="Times New Roman"/>
          <w:sz w:val="28"/>
          <w:szCs w:val="28"/>
        </w:rPr>
        <w:t>электромагнитной</w:t>
      </w:r>
      <w:proofErr w:type="gramEnd"/>
      <w:r w:rsidRPr="00017286">
        <w:rPr>
          <w:rFonts w:ascii="Times New Roman" w:hAnsi="Times New Roman" w:cs="Times New Roman"/>
          <w:sz w:val="28"/>
          <w:szCs w:val="28"/>
        </w:rPr>
        <w:t xml:space="preserve"> индукция. Опыты Фарадея.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Электромагнитные колебания.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Колебательный контур. Электрогенератор. Переменный ток. Трансформатор.</w:t>
      </w:r>
      <w:r w:rsidRPr="00017286">
        <w:rPr>
          <w:rFonts w:ascii="Times New Roman" w:hAnsi="Times New Roman" w:cs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Оптические приборы.</w:t>
      </w:r>
      <w:r w:rsidRPr="00017286">
        <w:rPr>
          <w:rFonts w:ascii="Times New Roman" w:hAnsi="Times New Roman" w:cs="Times New Roman"/>
          <w:sz w:val="28"/>
          <w:szCs w:val="28"/>
        </w:rPr>
        <w:t xml:space="preserve"> Глаз как оптическая система. Дисперсия света.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Интерференция и дифракция света.</w:t>
      </w:r>
    </w:p>
    <w:p w:rsidR="00003DB7" w:rsidRPr="00017286" w:rsidRDefault="00003DB7" w:rsidP="00C444C6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Квантовые явления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 Опыты Резерфорда.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Дефект масс и энергия связи атомных ядер.</w:t>
      </w:r>
      <w:r w:rsidRPr="00017286">
        <w:rPr>
          <w:rFonts w:ascii="Times New Roman" w:hAnsi="Times New Roman" w:cs="Times New Roman"/>
          <w:sz w:val="28"/>
          <w:szCs w:val="28"/>
        </w:rPr>
        <w:t xml:space="preserve"> Радиоактивность. Период полураспада. Альфа-излучение.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Бета-излучение</w:t>
      </w:r>
      <w:r w:rsidRPr="00017286">
        <w:rPr>
          <w:rFonts w:ascii="Times New Roman" w:hAnsi="Times New Roman" w:cs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Экологические проблемы работы атомных электростанций. </w:t>
      </w:r>
      <w:r w:rsidRPr="00017286">
        <w:rPr>
          <w:rFonts w:ascii="Times New Roman" w:hAnsi="Times New Roman" w:cs="Times New Roman"/>
          <w:sz w:val="28"/>
          <w:szCs w:val="28"/>
        </w:rPr>
        <w:t xml:space="preserve">Дозиметрия. </w:t>
      </w:r>
      <w:r w:rsidRPr="00017286">
        <w:rPr>
          <w:rFonts w:ascii="Times New Roman" w:hAnsi="Times New Roman" w:cs="Times New Roman"/>
          <w:i/>
          <w:iCs/>
          <w:sz w:val="28"/>
          <w:szCs w:val="28"/>
        </w:rPr>
        <w:t>Влияние радиоактивных излучений на живые организмы.</w:t>
      </w:r>
    </w:p>
    <w:p w:rsidR="00003DB7" w:rsidRPr="00017286" w:rsidRDefault="00003DB7" w:rsidP="00C444C6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Геоцентрическая и гелиоцентрическая системы мира. Фи</w:t>
      </w:r>
      <w:r w:rsidRPr="00017286">
        <w:rPr>
          <w:rFonts w:ascii="Times New Roman" w:hAnsi="Times New Roman" w:cs="Times New Roman"/>
          <w:sz w:val="28"/>
          <w:szCs w:val="28"/>
        </w:rPr>
        <w:softHyphen/>
        <w:t>зическая природа небесных тел Солнечной системы. Проис</w:t>
      </w:r>
      <w:r w:rsidRPr="00017286">
        <w:rPr>
          <w:rFonts w:ascii="Times New Roman" w:hAnsi="Times New Roman" w:cs="Times New Roman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003DB7" w:rsidRPr="00017286" w:rsidRDefault="00003DB7" w:rsidP="00C444C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Проведение прямых измерений физических величин </w:t>
      </w:r>
    </w:p>
    <w:p w:rsidR="00003DB7" w:rsidRPr="00017286" w:rsidRDefault="00003DB7" w:rsidP="00C444C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003DB7" w:rsidRPr="00017286" w:rsidRDefault="00003DB7" w:rsidP="00C444C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003DB7" w:rsidRPr="00017286" w:rsidRDefault="00003DB7" w:rsidP="00C444C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003DB7" w:rsidRPr="00017286" w:rsidRDefault="00003DB7" w:rsidP="00C444C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003DB7" w:rsidRPr="00017286" w:rsidRDefault="00003DB7" w:rsidP="00C444C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Знакомство с техническими устройствами и их конструирование.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003DB7" w:rsidRPr="00017286" w:rsidRDefault="00003DB7" w:rsidP="00C44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размеров тел.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размеров малых тел.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массы тела.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объема тела.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силы.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времени процесса, периода колебаний.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температуры.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давления воздуха в баллоне под поршнем.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силы тока и его регулирование.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lastRenderedPageBreak/>
        <w:t>Измерение напряжения.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углов падения и преломления.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фокусного расстояния линзы.</w:t>
      </w:r>
    </w:p>
    <w:p w:rsidR="00003DB7" w:rsidRPr="00017286" w:rsidRDefault="00003DB7" w:rsidP="00C444C6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радиоактивного фона.</w:t>
      </w:r>
    </w:p>
    <w:p w:rsidR="00003DB7" w:rsidRPr="00017286" w:rsidRDefault="00003DB7" w:rsidP="00C444C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017286" w:rsidRDefault="00003DB7" w:rsidP="00C444C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плотности вещества твердого тела.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коэффициента трения скольжения.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жесткости пружины.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момента силы.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скорости равномерного движения.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средней скорости движения.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ускорения равноускоренного движения.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работы и мощности.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частоты колебаний груза на пружине и нити.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относительной влажности.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количества теплоты.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удельной теплоемкости.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работы и мощности электрического тока.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Измерение сопротивления.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Определение оптической силы линзы.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003DB7" w:rsidRPr="00017286" w:rsidRDefault="00003DB7" w:rsidP="00C444C6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003DB7" w:rsidRPr="00017286" w:rsidRDefault="00003DB7" w:rsidP="00C444C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зависимости давления газа от объема и температуры.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зависимости температуры остывающей воды от времени.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явления взаимодействия катушки с током и магнита.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явления электромагнитной индукции.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явления отражения и преломления света.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Наблюдение явления дисперсии.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 xml:space="preserve">Обнаружение зависимости сопротивления проводника от его </w:t>
      </w:r>
      <w:r w:rsidRPr="00017286">
        <w:rPr>
          <w:rFonts w:ascii="Times New Roman" w:hAnsi="Times New Roman" w:cs="Times New Roman"/>
          <w:sz w:val="28"/>
          <w:szCs w:val="28"/>
        </w:rPr>
        <w:lastRenderedPageBreak/>
        <w:t>параметров и вещества.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массы от объема.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силы трения от силы давления.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деформации пружины от силы.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груза на нити от длины.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силы тока через проводник от напряжения.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силы тока через лампочку от напряжения.</w:t>
      </w:r>
    </w:p>
    <w:p w:rsidR="00003DB7" w:rsidRPr="00017286" w:rsidRDefault="00003DB7" w:rsidP="00C444C6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Исследование зависимости угла преломления от угла падения.</w:t>
      </w:r>
    </w:p>
    <w:p w:rsidR="00003DB7" w:rsidRPr="00017286" w:rsidRDefault="00003DB7" w:rsidP="00C444C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003DB7" w:rsidRPr="00017286" w:rsidRDefault="00003DB7" w:rsidP="00C444C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Знакомство с техническими устройствами и их конструирование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Конструирование наклонной плоскости с заданным значением КПД.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Конструирование ареометра и испытание его работы.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Сборка электрической цепи и измерение силы тока в ее различных участках.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Сборка электромагнита и испытание его действия.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Изучение электрического двигателя постоянного тока (на модели).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Конструирование электродвигателя.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Конструирование модели телескопа.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Конструирование модели лодки с заданной грузоподъемностью.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Оценка своего зрения и подбор очков.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t>Конструирование простейшего генератора.</w:t>
      </w:r>
    </w:p>
    <w:p w:rsidR="00003DB7" w:rsidRPr="00017286" w:rsidRDefault="00003DB7" w:rsidP="00C444C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lastRenderedPageBreak/>
        <w:t>Изучение свойств изображения в линзах.</w:t>
      </w:r>
    </w:p>
    <w:p w:rsidR="00003DB7" w:rsidRPr="00017286" w:rsidRDefault="00003DB7" w:rsidP="00B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 w:rsidP="00B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B7" w:rsidRPr="00017286" w:rsidRDefault="00003DB7">
      <w:pPr>
        <w:rPr>
          <w:rFonts w:ascii="Times New Roman" w:hAnsi="Times New Roman" w:cs="Times New Roman"/>
          <w:sz w:val="28"/>
          <w:szCs w:val="28"/>
        </w:rPr>
      </w:pPr>
      <w:r w:rsidRPr="00017286">
        <w:rPr>
          <w:rFonts w:ascii="Times New Roman" w:hAnsi="Times New Roman" w:cs="Times New Roman"/>
          <w:sz w:val="28"/>
          <w:szCs w:val="28"/>
        </w:rPr>
        <w:br w:type="page"/>
      </w:r>
    </w:p>
    <w:p w:rsidR="00003DB7" w:rsidRPr="00017286" w:rsidRDefault="00003DB7" w:rsidP="001C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003DB7" w:rsidRPr="00017286" w:rsidRDefault="00003DB7" w:rsidP="001C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 xml:space="preserve">  ФИЗИКА 7 КЛАСС (70 часов)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992"/>
        <w:gridCol w:w="1418"/>
      </w:tblGrid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(4 часа)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1. ТБ. Что изучает физика?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Измерение физических величин.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Точность и погрешность измерений.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Лабораторная работа №1 «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Измерение физических величин с учетом абсолютной погрешности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СВЕДЕНИЯ О СТРОЕНИИ ВЕЩЕСТВА (5 часов)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№2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размеров малых тел»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Движение молекул.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Взаимодействие молекул. Три состояния вещества.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«первоначальные сведения о строении вещества.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Тестирование.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тел(21ч)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Расчёт пути и времени движения.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расчёт пути и времени движения.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Явление инерции.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Взаимодействие тел.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Масса. Единицы массы.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№3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массы тела на рычажных весах»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№4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объёма тела»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№5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«Определение плотности твёрдого тела»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Сила. Явление тяготения. Сила тяжести.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Сила упругости. Закон Гука. Вес тела. 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Единицы силы. Связь между массой и силой тяжести.  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Динамометр.</w:t>
            </w:r>
          </w:p>
          <w:p w:rsidR="00003DB7" w:rsidRPr="00947D1D" w:rsidRDefault="00003DB7" w:rsidP="00947D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№6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Градуирование</w:t>
            </w:r>
            <w:proofErr w:type="spellEnd"/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пружины»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силы. Сложение сил.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Сила трения. Трение покоя. Трение в природе и технике.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 7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силы трения с помощью динамометра».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«Взаимодействие тел»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№1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«Взаимодействие тел</w:t>
            </w:r>
            <w:proofErr w:type="gramStart"/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лотность вещества.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ДАВЛЕНИЕ ТВЁРДЫХ ТЕЛ, ЖИДКОСТЕЙ И ГАЗОВ (23 часа)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Давление. Единицы давления.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Способы увеличения и уменьшения давления.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Передача давления жидкостями и газами. Закон Паскаля.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Расчёт давление на дно и стенки сосуда.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Сообщающиеся сосуды. Применение сообщающихся сосудов.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«Давление»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атмосферного давления. Опыт </w:t>
            </w:r>
            <w:proofErr w:type="spellStart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Торичелли</w:t>
            </w:r>
            <w:proofErr w:type="spellEnd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Барометр – анероид. Атмосферное давление на различных высотах.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Манометры. Поршневой жидкостный насос. Гидравлический пресс.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Действие жидкости  газа на погружённое в них тело.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45. 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№8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выталкивающей силы, действующей на погружённое в жидкость тело»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Плавание тел.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№9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«Выяснение условий плавания тела в жидкости»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Плавание судов. Решение задач.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Воздухоплавание. Решение задач.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№2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«Давление твёрдых тел, жидкостей и газов»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задач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И МОЩНОСТЬ. ЭНЕРГИЯ. (17 часов)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. Механическая работа. Единица работы.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Мощность. Решение задач.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Простые механизмы. 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Рычаг. Равновесие сил на рычаге.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№10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«Выяснение условий равновесия рычага»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Момент силы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Рычаги в технике, быту и природе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Применение закона равновесия рычага к блоку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Равенство работ при использовании простых механизмов. «Золотое  правило механики».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Центр тяжести тела. Условие равновесия тел.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 механизма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№11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«Определение КПД при подъёме тела по наклонной плоскости»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работа№3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«Работа и мощность, энергия».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17286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70.</w:t>
            </w:r>
          </w:p>
        </w:tc>
        <w:tc>
          <w:tcPr>
            <w:tcW w:w="652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992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DB7" w:rsidRPr="00017286" w:rsidRDefault="00003DB7" w:rsidP="00A33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172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03DB7" w:rsidRPr="00017286" w:rsidRDefault="00003DB7" w:rsidP="00A33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86">
        <w:rPr>
          <w:rFonts w:ascii="Times New Roman" w:hAnsi="Times New Roman" w:cs="Times New Roman"/>
          <w:b/>
          <w:bCs/>
          <w:sz w:val="28"/>
          <w:szCs w:val="28"/>
        </w:rPr>
        <w:t xml:space="preserve">  ФИЗИКА 8 КЛАСС (70 часов)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065"/>
        <w:gridCol w:w="971"/>
        <w:gridCol w:w="1811"/>
      </w:tblGrid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ТЕПЛОВЫЕ ЯВЛЕНИЯ (24 часа)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Внутренняя энергия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Способы изменения внутренней энергии тела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Конвекция. Излучение.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Количество теплоты. Единицы количества теплоты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Удельная теплоёмкость.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Расчёт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№1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№2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удельной теплоёмкости твердого тела»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Закон сохранения и превращения энергии в механических и тепловых процессах.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Тестирование.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Удельная теплота плавления. Решение задач.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Испарение. Насыщенный и ненасыщенный пар.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Поглощение энергии при испарении жидкости и выделении её при конденсации пара.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 и конденсации.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Влажность воздуха. Способы определения влажности воздуха.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№3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относительной влажности воздуха»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 «Изменение агрегатных состояний вещества»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Электрические явления(27 часов)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Электризация тел при соприкосновении. Взаимодействие заряженных тел. Два рода зарядов.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Электроскоп. 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Электрическое поле.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Делимость электрического заряда. Строение атомов.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явлений. Проводники и непроводники электричества.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Источники электрического тока.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части. Электрический ток в металлах.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Действие электрического тока. Направление тока.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Амперметр. Измерение силы тока.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№4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«Сборка электрической цепи и измерение силы тока в её различных участках»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сопротивление проводников. Единицы сопротивления.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№5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напряжения на различных участках электрической цепи»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Расчёт сопротивления проводников. Удельное сопротивление.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Реостаты.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№6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«Регулирование силы тока реостатом»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№7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 Измерение сопротивления проводника при помощи амперметра и вольтметра».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сопротивление проводников.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Параллельное сопротивление проводников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Ома для участка цепи, последовательное и параллельное соединение проводников.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Мощность электрического тока.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№8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работы и мощности электрического тока в лампе».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Конденсатор. Лампа накаливания.</w:t>
            </w:r>
          </w:p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Электрические нагревательные приборы.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Короткое замыкание. Предохранители.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«Электрические явления».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«Электрические явления»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Электромагнитные явления(7 часов)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proofErr w:type="gramStart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Магнитное поле. Магнитное поле прямого тока. Магнитные линии.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током. Электромагниты.</w:t>
            </w:r>
          </w:p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№9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«Сборка электромагнита и испытание его действия».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№10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«Изучение электрического двигателя постоянного тока (на модели).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«Электромагнитные явления»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Устройство электроизмерительных приборов.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Световые явления(12 часов)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света. Распространение света. 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Видимое движение светил.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 света.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Плоское зеркало 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Глаз и зрение.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№11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«Получение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изображения с помощью линзы ».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68.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«Световые явления»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 «Световые явления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DB7" w:rsidRPr="00017286">
        <w:tc>
          <w:tcPr>
            <w:tcW w:w="560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70.</w:t>
            </w:r>
          </w:p>
        </w:tc>
        <w:tc>
          <w:tcPr>
            <w:tcW w:w="634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Повторительно-обобщающий урок за курс физики 8 класса.</w:t>
            </w:r>
          </w:p>
        </w:tc>
        <w:tc>
          <w:tcPr>
            <w:tcW w:w="9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DB7" w:rsidRDefault="00003D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3DB7" w:rsidRPr="00073B6F" w:rsidRDefault="00003DB7" w:rsidP="00C55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73B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03DB7" w:rsidRPr="00073B6F" w:rsidRDefault="00003DB7" w:rsidP="00724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ФИЗИКА 9 КЛАСС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70</w:t>
      </w:r>
      <w:r w:rsidRPr="00073B6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5994"/>
        <w:gridCol w:w="1128"/>
        <w:gridCol w:w="1811"/>
      </w:tblGrid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взаимодействия и движения тел(26ч)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ТБ. Материальная точка. Система отсчёта.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Перемещение.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движущегося тела</w:t>
            </w:r>
            <w:proofErr w:type="gramStart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равномерном движении.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 Ускорение.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№1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Инерциальные системы отсчета. Первый закон Ньютона. 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rPr>
          <w:trHeight w:val="247"/>
        </w:trPr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pStyle w:val="a4"/>
              <w:spacing w:after="132"/>
              <w:ind w:right="20"/>
              <w:jc w:val="both"/>
              <w:rPr>
                <w:sz w:val="28"/>
                <w:szCs w:val="28"/>
              </w:rPr>
            </w:pPr>
            <w:r w:rsidRPr="00947D1D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Движение тела, брошенного вертикально вверх.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Лабораторная работа №2 «</w:t>
            </w:r>
            <w:r w:rsidRPr="00947D1D">
              <w:rPr>
                <w:rStyle w:val="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Измерение ускорения свободного падения»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Прямолинейное и криволинейное движение.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Движение тела по окружности с постоянной по модулю скоростью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Реактивное движение. Ракеты.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Вывод закона сохранения механической 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№1 «Законы взаимодействия и движения тел»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Механические колебания и волны. Звук(11ч)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Колебательное движение. Свободные колебания.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№3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Затухающие и вынужденные колебания. </w:t>
            </w: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езонанс.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упругой среде. Волны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Длина волны. Скорость распространения волны.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Звуковые колебания. Источники звука.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Высота, тембр, громкость звука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Звуковые волны.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Отражение звука. Звуковой резонанс.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№2 по теме «Механические колебания и волны. Звук»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Электромагнитное поле(16ч)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Магнитное поле.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Обнаружение магнитного поля по его действию на электрический ток. Правило «левой руки».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 Магнитный поток.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 Самоиндукция.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№4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Явление самоиндукции.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поле. Электромагнитные волны. Самостоятельная работа 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Получение электромагнитных колебаний.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49.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Принципы радиосвязи и телевидения.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Преломление света. Физический смысл показателя преломления света. Дисперсия света. Цвета тел</w:t>
            </w:r>
            <w:proofErr w:type="gramStart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Типы оптических спектров. </w:t>
            </w:r>
          </w:p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№5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«Наблюдение сплошного и линейчатых спектров испускания»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Поглощение и испускание света атомами. Происхождение линейчатых спектров. Самостоятельная работа.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атома и атомного ядра(11ч)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Радиоактивность. Модели атомов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Радиоактивные</w:t>
            </w:r>
            <w:proofErr w:type="gramEnd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превращение атомных ядер.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методы исследования частиц.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№6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«Измерение естественного радиационного фона дозиметром»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ядра. Атомные силы.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Цепные ядерные реакции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Лабораторная работа №7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«Изучение деления атома ядра Урана по фотографии треков»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Ядерные</w:t>
            </w:r>
            <w:proofErr w:type="gramEnd"/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реактор. Преобразование внутренней энергии ядер в электрическую энергию. Атомная энергетика.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Термоядерная реакция. 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№3 «Строение атома и атомного ядра. Использование энергии атомных ядер».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64.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№8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«Оценка периода полураспада находящихся в воздухе продуктов распада газа радона» </w:t>
            </w:r>
            <w:r w:rsidRPr="00947D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Лабораторная работа №9 </w:t>
            </w:r>
            <w:r w:rsidRPr="00947D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«Изучение треков заряженных частиц по готовым фотографиям» 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(выполняется дома)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и эволюция Вселенной(4ч)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Большие планеты Малые тела Солнечной системы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Строение, изучение и эволюция Солнца и звезд. 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и эволюция Вселенной</w:t>
            </w: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68.</w:t>
            </w:r>
          </w:p>
        </w:tc>
        <w:tc>
          <w:tcPr>
            <w:tcW w:w="6096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</w:t>
            </w: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. Анализ контрольной работы.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7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7" w:rsidRPr="00073B6F">
        <w:tc>
          <w:tcPr>
            <w:tcW w:w="675" w:type="dxa"/>
          </w:tcPr>
          <w:p w:rsidR="00003DB7" w:rsidRPr="00C55C36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69-70</w:t>
            </w:r>
          </w:p>
        </w:tc>
        <w:tc>
          <w:tcPr>
            <w:tcW w:w="6096" w:type="dxa"/>
          </w:tcPr>
          <w:p w:rsidR="00003DB7" w:rsidRPr="00C55C36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003DB7" w:rsidRPr="00947D1D" w:rsidRDefault="00003DB7" w:rsidP="009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03DB7" w:rsidRPr="00947D1D" w:rsidRDefault="00003DB7" w:rsidP="0094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DB7" w:rsidRPr="00017286" w:rsidRDefault="00003DB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3DB7" w:rsidRPr="00017286" w:rsidSect="00C134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B7" w:rsidRDefault="00003D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DB7" w:rsidRDefault="00003D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B7" w:rsidRDefault="00AF18C7" w:rsidP="00CA6EE1">
    <w:pPr>
      <w:pStyle w:val="a6"/>
      <w:framePr w:wrap="auto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 w:rsidR="00003D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44D6">
      <w:rPr>
        <w:rStyle w:val="a8"/>
        <w:noProof/>
      </w:rPr>
      <w:t>2</w:t>
    </w:r>
    <w:r>
      <w:rPr>
        <w:rStyle w:val="a8"/>
      </w:rPr>
      <w:fldChar w:fldCharType="end"/>
    </w:r>
  </w:p>
  <w:p w:rsidR="00003DB7" w:rsidRDefault="00003DB7" w:rsidP="00C134D8">
    <w:pPr>
      <w:pStyle w:val="a6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B7" w:rsidRDefault="00003D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DB7" w:rsidRDefault="00003D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9E"/>
    <w:rsid w:val="00003DB7"/>
    <w:rsid w:val="000076A5"/>
    <w:rsid w:val="0001237F"/>
    <w:rsid w:val="000124A1"/>
    <w:rsid w:val="00013231"/>
    <w:rsid w:val="00017286"/>
    <w:rsid w:val="00020C48"/>
    <w:rsid w:val="00027273"/>
    <w:rsid w:val="0003101C"/>
    <w:rsid w:val="00032074"/>
    <w:rsid w:val="00044B30"/>
    <w:rsid w:val="00055FA3"/>
    <w:rsid w:val="000625E3"/>
    <w:rsid w:val="00073B6F"/>
    <w:rsid w:val="00084989"/>
    <w:rsid w:val="00084BDB"/>
    <w:rsid w:val="0008590B"/>
    <w:rsid w:val="00085D4A"/>
    <w:rsid w:val="000A5E5A"/>
    <w:rsid w:val="000A6E36"/>
    <w:rsid w:val="000B3DD8"/>
    <w:rsid w:val="000B51E9"/>
    <w:rsid w:val="000D020A"/>
    <w:rsid w:val="000E0FB6"/>
    <w:rsid w:val="000E452F"/>
    <w:rsid w:val="000F72F2"/>
    <w:rsid w:val="00100E10"/>
    <w:rsid w:val="00111863"/>
    <w:rsid w:val="001250AB"/>
    <w:rsid w:val="00127308"/>
    <w:rsid w:val="00133E31"/>
    <w:rsid w:val="0013418A"/>
    <w:rsid w:val="00134E7B"/>
    <w:rsid w:val="00142CDC"/>
    <w:rsid w:val="001534CF"/>
    <w:rsid w:val="00176624"/>
    <w:rsid w:val="001809C2"/>
    <w:rsid w:val="00196883"/>
    <w:rsid w:val="001A2C02"/>
    <w:rsid w:val="001C2571"/>
    <w:rsid w:val="001D5CD2"/>
    <w:rsid w:val="001D700C"/>
    <w:rsid w:val="001E18CE"/>
    <w:rsid w:val="00220D60"/>
    <w:rsid w:val="00232A26"/>
    <w:rsid w:val="00234913"/>
    <w:rsid w:val="002550E5"/>
    <w:rsid w:val="00256598"/>
    <w:rsid w:val="00281B0D"/>
    <w:rsid w:val="00282763"/>
    <w:rsid w:val="00285D4C"/>
    <w:rsid w:val="00290D75"/>
    <w:rsid w:val="002914C6"/>
    <w:rsid w:val="0029590E"/>
    <w:rsid w:val="002A4D61"/>
    <w:rsid w:val="002D7E1B"/>
    <w:rsid w:val="002E3A60"/>
    <w:rsid w:val="002F7348"/>
    <w:rsid w:val="00302445"/>
    <w:rsid w:val="00304CF7"/>
    <w:rsid w:val="00306AB4"/>
    <w:rsid w:val="00307E85"/>
    <w:rsid w:val="00323CD3"/>
    <w:rsid w:val="00331D1A"/>
    <w:rsid w:val="00337EE5"/>
    <w:rsid w:val="003538E2"/>
    <w:rsid w:val="0035472B"/>
    <w:rsid w:val="00364F4B"/>
    <w:rsid w:val="0036520F"/>
    <w:rsid w:val="003728D6"/>
    <w:rsid w:val="00380602"/>
    <w:rsid w:val="0038322A"/>
    <w:rsid w:val="00385128"/>
    <w:rsid w:val="003868DB"/>
    <w:rsid w:val="0039159C"/>
    <w:rsid w:val="003A2F40"/>
    <w:rsid w:val="003C777C"/>
    <w:rsid w:val="003D31B7"/>
    <w:rsid w:val="003D3860"/>
    <w:rsid w:val="003D7A5A"/>
    <w:rsid w:val="003E4FF3"/>
    <w:rsid w:val="003E6C04"/>
    <w:rsid w:val="003F5121"/>
    <w:rsid w:val="003F5C70"/>
    <w:rsid w:val="00412C50"/>
    <w:rsid w:val="00414B30"/>
    <w:rsid w:val="0042231A"/>
    <w:rsid w:val="004351C5"/>
    <w:rsid w:val="00444799"/>
    <w:rsid w:val="004501C3"/>
    <w:rsid w:val="00465FE3"/>
    <w:rsid w:val="00466F2B"/>
    <w:rsid w:val="00472139"/>
    <w:rsid w:val="00493BE0"/>
    <w:rsid w:val="004B5718"/>
    <w:rsid w:val="004C0D1D"/>
    <w:rsid w:val="004C5D9F"/>
    <w:rsid w:val="004D0E2F"/>
    <w:rsid w:val="004D1FE5"/>
    <w:rsid w:val="004D6E29"/>
    <w:rsid w:val="004E4DE0"/>
    <w:rsid w:val="004E5CAC"/>
    <w:rsid w:val="00500140"/>
    <w:rsid w:val="00532DFF"/>
    <w:rsid w:val="00536038"/>
    <w:rsid w:val="00544EAF"/>
    <w:rsid w:val="005453C0"/>
    <w:rsid w:val="00551FE7"/>
    <w:rsid w:val="00561B6E"/>
    <w:rsid w:val="005643EA"/>
    <w:rsid w:val="00567C9D"/>
    <w:rsid w:val="00572097"/>
    <w:rsid w:val="0057336E"/>
    <w:rsid w:val="005846E9"/>
    <w:rsid w:val="00587234"/>
    <w:rsid w:val="0059087E"/>
    <w:rsid w:val="005C57F0"/>
    <w:rsid w:val="005D1B0D"/>
    <w:rsid w:val="005D7ED0"/>
    <w:rsid w:val="005E414A"/>
    <w:rsid w:val="005E5CC0"/>
    <w:rsid w:val="00611B08"/>
    <w:rsid w:val="00614BFF"/>
    <w:rsid w:val="006221DF"/>
    <w:rsid w:val="00622554"/>
    <w:rsid w:val="006512EB"/>
    <w:rsid w:val="00651B0B"/>
    <w:rsid w:val="00654E81"/>
    <w:rsid w:val="00665092"/>
    <w:rsid w:val="006664C0"/>
    <w:rsid w:val="00666D1A"/>
    <w:rsid w:val="00667241"/>
    <w:rsid w:val="0067268E"/>
    <w:rsid w:val="00677B52"/>
    <w:rsid w:val="006807CF"/>
    <w:rsid w:val="006919F1"/>
    <w:rsid w:val="0069263E"/>
    <w:rsid w:val="006B44F2"/>
    <w:rsid w:val="00701E24"/>
    <w:rsid w:val="00714620"/>
    <w:rsid w:val="00721C73"/>
    <w:rsid w:val="0072356B"/>
    <w:rsid w:val="00724481"/>
    <w:rsid w:val="00746138"/>
    <w:rsid w:val="0075750B"/>
    <w:rsid w:val="007811D5"/>
    <w:rsid w:val="007826C9"/>
    <w:rsid w:val="007A0B65"/>
    <w:rsid w:val="007B3943"/>
    <w:rsid w:val="007C1E0F"/>
    <w:rsid w:val="007C4797"/>
    <w:rsid w:val="007C624C"/>
    <w:rsid w:val="007D1481"/>
    <w:rsid w:val="007E07A5"/>
    <w:rsid w:val="007E3FAE"/>
    <w:rsid w:val="007E4F22"/>
    <w:rsid w:val="007F783F"/>
    <w:rsid w:val="008111D0"/>
    <w:rsid w:val="00812918"/>
    <w:rsid w:val="00813D09"/>
    <w:rsid w:val="00824E11"/>
    <w:rsid w:val="0083061F"/>
    <w:rsid w:val="0083662B"/>
    <w:rsid w:val="00842590"/>
    <w:rsid w:val="0084495C"/>
    <w:rsid w:val="00850E43"/>
    <w:rsid w:val="00856CE3"/>
    <w:rsid w:val="008864E5"/>
    <w:rsid w:val="008969D7"/>
    <w:rsid w:val="00896E25"/>
    <w:rsid w:val="008A44AA"/>
    <w:rsid w:val="008A4807"/>
    <w:rsid w:val="008B2F1F"/>
    <w:rsid w:val="008E7B44"/>
    <w:rsid w:val="008F1833"/>
    <w:rsid w:val="008F30A9"/>
    <w:rsid w:val="00906706"/>
    <w:rsid w:val="0090730E"/>
    <w:rsid w:val="009312B8"/>
    <w:rsid w:val="00931E29"/>
    <w:rsid w:val="00936FC9"/>
    <w:rsid w:val="00940836"/>
    <w:rsid w:val="00940B8F"/>
    <w:rsid w:val="00943078"/>
    <w:rsid w:val="00947D1D"/>
    <w:rsid w:val="009615BC"/>
    <w:rsid w:val="00961F59"/>
    <w:rsid w:val="00964694"/>
    <w:rsid w:val="00966124"/>
    <w:rsid w:val="00967245"/>
    <w:rsid w:val="009747B7"/>
    <w:rsid w:val="0098147E"/>
    <w:rsid w:val="00991E04"/>
    <w:rsid w:val="009A4D87"/>
    <w:rsid w:val="009A4EF4"/>
    <w:rsid w:val="009B0320"/>
    <w:rsid w:val="009B2AEC"/>
    <w:rsid w:val="009B498F"/>
    <w:rsid w:val="009C3C54"/>
    <w:rsid w:val="009C7973"/>
    <w:rsid w:val="009D218F"/>
    <w:rsid w:val="009D2688"/>
    <w:rsid w:val="009D2F40"/>
    <w:rsid w:val="009D3123"/>
    <w:rsid w:val="009D6229"/>
    <w:rsid w:val="009E2E1A"/>
    <w:rsid w:val="009E3E53"/>
    <w:rsid w:val="00A03ACB"/>
    <w:rsid w:val="00A30D61"/>
    <w:rsid w:val="00A3203B"/>
    <w:rsid w:val="00A331AD"/>
    <w:rsid w:val="00A33EA3"/>
    <w:rsid w:val="00A33F59"/>
    <w:rsid w:val="00A354F7"/>
    <w:rsid w:val="00A42509"/>
    <w:rsid w:val="00A510BD"/>
    <w:rsid w:val="00A543C7"/>
    <w:rsid w:val="00A66732"/>
    <w:rsid w:val="00A66E7E"/>
    <w:rsid w:val="00A91E0E"/>
    <w:rsid w:val="00A955CF"/>
    <w:rsid w:val="00AA1295"/>
    <w:rsid w:val="00AA2000"/>
    <w:rsid w:val="00AA5E54"/>
    <w:rsid w:val="00AB0543"/>
    <w:rsid w:val="00AC57D8"/>
    <w:rsid w:val="00AC73B5"/>
    <w:rsid w:val="00AE0DA7"/>
    <w:rsid w:val="00AF18C7"/>
    <w:rsid w:val="00AF2F66"/>
    <w:rsid w:val="00B247DA"/>
    <w:rsid w:val="00B25C9C"/>
    <w:rsid w:val="00B3386B"/>
    <w:rsid w:val="00B33C88"/>
    <w:rsid w:val="00B36EC8"/>
    <w:rsid w:val="00B40CC8"/>
    <w:rsid w:val="00B41F3A"/>
    <w:rsid w:val="00B4332E"/>
    <w:rsid w:val="00B52E58"/>
    <w:rsid w:val="00B5409E"/>
    <w:rsid w:val="00B57970"/>
    <w:rsid w:val="00B60292"/>
    <w:rsid w:val="00B62534"/>
    <w:rsid w:val="00B636B2"/>
    <w:rsid w:val="00B72947"/>
    <w:rsid w:val="00B83592"/>
    <w:rsid w:val="00B874C9"/>
    <w:rsid w:val="00B9553C"/>
    <w:rsid w:val="00BC1A4B"/>
    <w:rsid w:val="00BC7561"/>
    <w:rsid w:val="00BD67E7"/>
    <w:rsid w:val="00BD7202"/>
    <w:rsid w:val="00BF2383"/>
    <w:rsid w:val="00C134D8"/>
    <w:rsid w:val="00C22A34"/>
    <w:rsid w:val="00C3335C"/>
    <w:rsid w:val="00C34AC2"/>
    <w:rsid w:val="00C444C6"/>
    <w:rsid w:val="00C54334"/>
    <w:rsid w:val="00C55C36"/>
    <w:rsid w:val="00C612E1"/>
    <w:rsid w:val="00C617F1"/>
    <w:rsid w:val="00C65509"/>
    <w:rsid w:val="00C77F1F"/>
    <w:rsid w:val="00C77F3A"/>
    <w:rsid w:val="00C8080A"/>
    <w:rsid w:val="00C8181B"/>
    <w:rsid w:val="00C81A17"/>
    <w:rsid w:val="00C81C20"/>
    <w:rsid w:val="00CA6EE1"/>
    <w:rsid w:val="00CA736D"/>
    <w:rsid w:val="00CB54FC"/>
    <w:rsid w:val="00CB5581"/>
    <w:rsid w:val="00CB7445"/>
    <w:rsid w:val="00CD2A4E"/>
    <w:rsid w:val="00CE4081"/>
    <w:rsid w:val="00CF24C7"/>
    <w:rsid w:val="00D05856"/>
    <w:rsid w:val="00D343DC"/>
    <w:rsid w:val="00D45020"/>
    <w:rsid w:val="00D46952"/>
    <w:rsid w:val="00D646DC"/>
    <w:rsid w:val="00D67070"/>
    <w:rsid w:val="00D71508"/>
    <w:rsid w:val="00D85785"/>
    <w:rsid w:val="00D91310"/>
    <w:rsid w:val="00DA487F"/>
    <w:rsid w:val="00DA7162"/>
    <w:rsid w:val="00DF2A2F"/>
    <w:rsid w:val="00DF65DE"/>
    <w:rsid w:val="00E05EDB"/>
    <w:rsid w:val="00E067F3"/>
    <w:rsid w:val="00E11295"/>
    <w:rsid w:val="00E20FDE"/>
    <w:rsid w:val="00E22321"/>
    <w:rsid w:val="00E31532"/>
    <w:rsid w:val="00E43D6A"/>
    <w:rsid w:val="00E50905"/>
    <w:rsid w:val="00E50DC2"/>
    <w:rsid w:val="00E518C6"/>
    <w:rsid w:val="00E56CE1"/>
    <w:rsid w:val="00E81E8C"/>
    <w:rsid w:val="00E95359"/>
    <w:rsid w:val="00EA092E"/>
    <w:rsid w:val="00EB166F"/>
    <w:rsid w:val="00EB314D"/>
    <w:rsid w:val="00EB602C"/>
    <w:rsid w:val="00EC0A72"/>
    <w:rsid w:val="00EC6DA4"/>
    <w:rsid w:val="00ED23A3"/>
    <w:rsid w:val="00EE31F5"/>
    <w:rsid w:val="00F04DEE"/>
    <w:rsid w:val="00F15810"/>
    <w:rsid w:val="00F224D5"/>
    <w:rsid w:val="00F25469"/>
    <w:rsid w:val="00F26D4E"/>
    <w:rsid w:val="00F35CAF"/>
    <w:rsid w:val="00F6442F"/>
    <w:rsid w:val="00F704AB"/>
    <w:rsid w:val="00F83405"/>
    <w:rsid w:val="00FA6B68"/>
    <w:rsid w:val="00FC2EC2"/>
    <w:rsid w:val="00FD4381"/>
    <w:rsid w:val="00FD44D6"/>
    <w:rsid w:val="00FE186C"/>
    <w:rsid w:val="00FE5918"/>
    <w:rsid w:val="00FF1D8F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E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9747B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B5409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47B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B5409E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1C257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2448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7244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24481"/>
    <w:rPr>
      <w:rFonts w:ascii="Century Schoolbook" w:hAnsi="Century Schoolbook" w:cs="Century Schoolbook"/>
      <w:sz w:val="19"/>
      <w:szCs w:val="19"/>
      <w:u w:val="none"/>
    </w:rPr>
  </w:style>
  <w:style w:type="paragraph" w:styleId="a6">
    <w:name w:val="footer"/>
    <w:basedOn w:val="a"/>
    <w:link w:val="a7"/>
    <w:uiPriority w:val="99"/>
    <w:rsid w:val="00C13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6BB"/>
    <w:rPr>
      <w:rFonts w:eastAsia="Times New Roman" w:cs="Calibri"/>
    </w:rPr>
  </w:style>
  <w:style w:type="character" w:styleId="a8">
    <w:name w:val="page number"/>
    <w:basedOn w:val="a0"/>
    <w:uiPriority w:val="99"/>
    <w:rsid w:val="00C1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5457</Words>
  <Characters>38924</Characters>
  <Application>Microsoft Office Word</Application>
  <DocSecurity>0</DocSecurity>
  <Lines>324</Lines>
  <Paragraphs>88</Paragraphs>
  <ScaleCrop>false</ScaleCrop>
  <Company>Reanimator Extreme Edition</Company>
  <LinksUpToDate>false</LinksUpToDate>
  <CharactersWithSpaces>44293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2018-01-30T20:18:00Z</cp:lastPrinted>
  <dcterms:created xsi:type="dcterms:W3CDTF">2018-01-29T18:51:00Z</dcterms:created>
  <dcterms:modified xsi:type="dcterms:W3CDTF">2018-02-01T16:18:00Z</dcterms:modified>
</cp:coreProperties>
</file>